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381220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3126B">
        <w:rPr>
          <w:rFonts w:ascii="Times New Roman" w:hAnsi="Times New Roman" w:cs="Times New Roman"/>
          <w:b/>
          <w:color w:val="000000" w:themeColor="text1"/>
        </w:rPr>
        <w:t>ПРОТОКОЛ</w:t>
      </w:r>
      <w:r w:rsidR="001A3794" w:rsidRPr="00F3126B">
        <w:rPr>
          <w:rFonts w:ascii="Times New Roman" w:hAnsi="Times New Roman" w:cs="Times New Roman"/>
          <w:b/>
          <w:color w:val="000000" w:themeColor="text1"/>
        </w:rPr>
        <w:t xml:space="preserve"> 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834E4F">
        <w:rPr>
          <w:rFonts w:ascii="Times New Roman" w:hAnsi="Times New Roman" w:cs="Times New Roman"/>
          <w:b/>
          <w:color w:val="000000" w:themeColor="text1"/>
        </w:rPr>
        <w:t>780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>подведения итогов 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A865C6">
        <w:rPr>
          <w:rFonts w:ascii="Times New Roman" w:hAnsi="Times New Roman" w:cs="Times New Roman"/>
          <w:b/>
        </w:rPr>
        <w:t>П</w:t>
      </w:r>
      <w:r w:rsidR="00A865C6" w:rsidRPr="00A865C6">
        <w:rPr>
          <w:rFonts w:ascii="Times New Roman" w:hAnsi="Times New Roman" w:cs="Times New Roman"/>
          <w:b/>
        </w:rPr>
        <w:t>роведение экспертизы промышленной безопасности фундаментов под сосудами избыточного давления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834E4F">
        <w:rPr>
          <w:rFonts w:ascii="Times New Roman" w:hAnsi="Times New Roman" w:cs="Times New Roman"/>
          <w:b/>
          <w:color w:val="000000" w:themeColor="text1"/>
        </w:rPr>
        <w:t>30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834E4F">
        <w:rPr>
          <w:rFonts w:ascii="Times New Roman" w:hAnsi="Times New Roman" w:cs="Times New Roman"/>
          <w:b/>
          <w:color w:val="000000" w:themeColor="text1"/>
        </w:rPr>
        <w:t>апреля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A865C6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865C6">
              <w:rPr>
                <w:rFonts w:ascii="Times New Roman" w:hAnsi="Times New Roman" w:cs="Times New Roman"/>
              </w:rPr>
              <w:t>роведение экспертизы промышленной безопасности фундаментов под сосудами избыточного давления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A865C6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C760D5" w:rsidP="00832CCF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760D5">
              <w:rPr>
                <w:rFonts w:ascii="Times New Roman" w:hAnsi="Times New Roman" w:cs="Times New Roman"/>
                <w:color w:val="000000" w:themeColor="text1"/>
              </w:rPr>
              <w:t>ООО "Орелстройиндустрия ПАО "Орелстрой"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C760D5">
              <w:rPr>
                <w:rFonts w:ascii="Times New Roman" w:hAnsi="Times New Roman" w:cs="Times New Roman"/>
                <w:color w:val="000000" w:themeColor="text1"/>
              </w:rPr>
              <w:t>ООО "Орелстройиндустрия ПАО "Орелстрой"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A865C6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A865C6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5C6" w:rsidRPr="00F3126B" w:rsidRDefault="00A865C6" w:rsidP="00A865C6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C6" w:rsidRPr="00F3126B" w:rsidRDefault="00A865C6" w:rsidP="00A865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65C6">
              <w:rPr>
                <w:rFonts w:ascii="Times New Roman" w:hAnsi="Times New Roman" w:cs="Times New Roman"/>
                <w:color w:val="000000" w:themeColor="text1"/>
              </w:rPr>
              <w:t>14.04.2026 15:19</w:t>
            </w:r>
          </w:p>
        </w:tc>
      </w:tr>
      <w:tr w:rsidR="00A865C6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5C6" w:rsidRPr="00F3126B" w:rsidRDefault="00A865C6" w:rsidP="00A865C6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C6" w:rsidRDefault="00A865C6" w:rsidP="00A865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  10:00</w:t>
            </w:r>
          </w:p>
        </w:tc>
      </w:tr>
      <w:tr w:rsidR="00A865C6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5C6" w:rsidRPr="00F3126B" w:rsidRDefault="00A865C6" w:rsidP="00A865C6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C6" w:rsidRDefault="00A865C6" w:rsidP="00A865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A865C6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5C6" w:rsidRPr="00766C63" w:rsidRDefault="00A865C6" w:rsidP="00A865C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C6" w:rsidRDefault="001868F7" w:rsidP="00A865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  10:09 - 27</w:t>
            </w:r>
            <w:r w:rsidR="00A865C6">
              <w:rPr>
                <w:rFonts w:ascii="Times New Roman" w:hAnsi="Times New Roman" w:cs="Times New Roman"/>
                <w:color w:val="000000" w:themeColor="text1"/>
              </w:rPr>
              <w:t>.04.2026  15:00</w:t>
            </w:r>
          </w:p>
        </w:tc>
      </w:tr>
      <w:tr w:rsidR="00A865C6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5C6" w:rsidRPr="00F3126B" w:rsidRDefault="00A865C6" w:rsidP="00A865C6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C6" w:rsidRPr="00F3126B" w:rsidRDefault="00A865C6" w:rsidP="00A865C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30.04.2026 11:00-12</w:t>
            </w:r>
            <w:r w:rsidRPr="006708E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Pr="00D9562B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65668" w:rsidRPr="00D9562B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994B69" w:rsidRDefault="00112D74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  <w:r w:rsidRPr="00112D74">
        <w:rPr>
          <w:rFonts w:ascii="Times New Roman" w:hAnsi="Times New Roman" w:cs="Times New Roman"/>
          <w:color w:val="000000" w:themeColor="text1"/>
        </w:rPr>
        <w:t>На заседании комиссии присутствовало не менее 50% от общего числа её членов. Кворум имеется. Заседание комиссии правомочно.</w:t>
      </w:r>
    </w:p>
    <w:p w:rsidR="00C83114" w:rsidRPr="00D9562B" w:rsidRDefault="00C83114" w:rsidP="000F2A45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</w:t>
      </w:r>
      <w:r w:rsidR="00C52C82" w:rsidRPr="00D9562B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342D47" w:rsidRPr="00D9562B" w:rsidRDefault="00BE748B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 w:rsidR="00D14A9C">
        <w:rPr>
          <w:rFonts w:ascii="Times New Roman" w:hAnsi="Times New Roman" w:cs="Times New Roman"/>
          <w:color w:val="000000" w:themeColor="text1"/>
        </w:rPr>
        <w:t xml:space="preserve"> на участие</w:t>
      </w:r>
      <w:r w:rsidRPr="00BE748B">
        <w:rPr>
          <w:rFonts w:ascii="Times New Roman" w:hAnsi="Times New Roman" w:cs="Times New Roman"/>
          <w:color w:val="000000" w:themeColor="text1"/>
        </w:rPr>
        <w:t>, заявки на участие были получены от следующих участников:</w:t>
      </w:r>
    </w:p>
    <w:tbl>
      <w:tblPr>
        <w:tblW w:w="1044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5225"/>
        <w:gridCol w:w="3573"/>
      </w:tblGrid>
      <w:tr w:rsidR="00112D74" w:rsidRPr="00F724C0" w:rsidTr="00112D74">
        <w:trPr>
          <w:trHeight w:val="6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88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88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112D74" w:rsidRPr="00CB503C" w:rsidRDefault="00112D74" w:rsidP="0088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D74" w:rsidRPr="00CB503C" w:rsidRDefault="00112D74" w:rsidP="0088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12D74" w:rsidRPr="00CB503C" w:rsidRDefault="00112D74" w:rsidP="0088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12D74" w:rsidRPr="00F724C0" w:rsidTr="00112D74">
        <w:trPr>
          <w:trHeight w:val="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185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188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lastRenderedPageBreak/>
              <w:t>166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1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FB6816">
              <w:rPr>
                <w:b/>
                <w:i/>
              </w:rPr>
              <w:t>соответствует</w:t>
            </w:r>
          </w:p>
        </w:tc>
      </w:tr>
    </w:tbl>
    <w:p w:rsidR="003716EB" w:rsidRDefault="003716EB" w:rsidP="00951DF6">
      <w:pPr>
        <w:spacing w:after="0" w:line="240" w:lineRule="auto"/>
        <w:ind w:hanging="284"/>
        <w:rPr>
          <w:rFonts w:ascii="Times New Roman" w:hAnsi="Times New Roman" w:cs="Times New Roman"/>
        </w:rPr>
      </w:pPr>
    </w:p>
    <w:p w:rsidR="00E72C0D" w:rsidRDefault="00E72C0D" w:rsidP="00CB503C">
      <w:pPr>
        <w:spacing w:after="0" w:line="240" w:lineRule="auto"/>
        <w:ind w:left="-709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</w:t>
      </w:r>
      <w:r w:rsidR="00951DF6">
        <w:rPr>
          <w:rFonts w:ascii="Times New Roman" w:hAnsi="Times New Roman" w:cs="Times New Roman"/>
        </w:rPr>
        <w:t xml:space="preserve"> </w:t>
      </w:r>
      <w:r w:rsidR="00CB503C">
        <w:rPr>
          <w:rFonts w:ascii="Times New Roman" w:hAnsi="Times New Roman" w:cs="Times New Roman"/>
        </w:rPr>
        <w:t>поступили</w:t>
      </w:r>
      <w:r w:rsidR="00596331">
        <w:rPr>
          <w:rFonts w:ascii="Times New Roman" w:hAnsi="Times New Roman" w:cs="Times New Roman"/>
        </w:rPr>
        <w:t xml:space="preserve"> обновлен</w:t>
      </w:r>
      <w:r w:rsidR="00CB503C">
        <w:rPr>
          <w:rFonts w:ascii="Times New Roman" w:hAnsi="Times New Roman" w:cs="Times New Roman"/>
        </w:rPr>
        <w:t>ные коммерческие предложения</w:t>
      </w:r>
      <w:r w:rsidR="002C0AEF">
        <w:rPr>
          <w:rFonts w:ascii="Times New Roman" w:hAnsi="Times New Roman" w:cs="Times New Roman"/>
        </w:rPr>
        <w:t xml:space="preserve"> от </w:t>
      </w:r>
      <w:r w:rsidR="00CB503C">
        <w:rPr>
          <w:rFonts w:ascii="Times New Roman" w:hAnsi="Times New Roman" w:cs="Times New Roman"/>
        </w:rPr>
        <w:t>следующих участников</w:t>
      </w:r>
      <w:r w:rsidR="00596331">
        <w:rPr>
          <w:rFonts w:ascii="Times New Roman" w:hAnsi="Times New Roman" w:cs="Times New Roman"/>
        </w:rPr>
        <w:t>:</w:t>
      </w:r>
    </w:p>
    <w:p w:rsidR="003E1057" w:rsidRDefault="003E1057" w:rsidP="00951DF6">
      <w:pPr>
        <w:spacing w:after="0" w:line="240" w:lineRule="auto"/>
        <w:ind w:hanging="284"/>
        <w:rPr>
          <w:rFonts w:ascii="Times New Roman" w:hAnsi="Times New Roman" w:cs="Times New Roman"/>
        </w:rPr>
      </w:pPr>
    </w:p>
    <w:tbl>
      <w:tblPr>
        <w:tblW w:w="105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5274"/>
        <w:gridCol w:w="3608"/>
      </w:tblGrid>
      <w:tr w:rsidR="00112D74" w:rsidRPr="00F724C0" w:rsidTr="00112D74">
        <w:trPr>
          <w:trHeight w:val="56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C60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C6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112D74" w:rsidRPr="00CB503C" w:rsidRDefault="00112D74" w:rsidP="00C6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  <w:bookmarkStart w:id="0" w:name="_GoBack"/>
            <w:bookmarkEnd w:id="0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Pr="00CB503C" w:rsidRDefault="00112D74" w:rsidP="00C60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12D74" w:rsidRPr="00CB503C" w:rsidRDefault="00112D74" w:rsidP="00C60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12D74" w:rsidRPr="00F724C0" w:rsidTr="00112D74">
        <w:trPr>
          <w:trHeight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191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4A5EF2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192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4A5EF2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198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4A5EF2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503C">
              <w:rPr>
                <w:rFonts w:ascii="Times New Roman" w:hAnsi="Times New Roman" w:cs="Times New Roman"/>
                <w:color w:val="000000" w:themeColor="text1"/>
              </w:rPr>
              <w:t>193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4A5EF2">
              <w:rPr>
                <w:b/>
                <w:i/>
              </w:rPr>
              <w:t>соответствует</w:t>
            </w:r>
          </w:p>
        </w:tc>
      </w:tr>
      <w:tr w:rsidR="00112D74" w:rsidRPr="00F724C0" w:rsidTr="00112D74">
        <w:trPr>
          <w:trHeight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74" w:rsidRPr="00CB503C" w:rsidRDefault="00112D74" w:rsidP="001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74" w:rsidRDefault="00112D74" w:rsidP="00112D74">
            <w:r w:rsidRPr="004A5EF2">
              <w:rPr>
                <w:b/>
                <w:i/>
              </w:rPr>
              <w:t>соответствует</w:t>
            </w:r>
          </w:p>
        </w:tc>
      </w:tr>
    </w:tbl>
    <w:p w:rsidR="001524D1" w:rsidRDefault="001524D1" w:rsidP="00DD77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F036B3" w:rsidRDefault="00F036B3" w:rsidP="00694B43">
      <w:pPr>
        <w:spacing w:after="0" w:line="240" w:lineRule="auto"/>
        <w:rPr>
          <w:rFonts w:ascii="Times New Roman" w:hAnsi="Times New Roman" w:cs="Times New Roman"/>
        </w:rPr>
      </w:pPr>
    </w:p>
    <w:p w:rsidR="006109B9" w:rsidRPr="006109B9" w:rsidRDefault="006109B9" w:rsidP="006109B9">
      <w:pPr>
        <w:spacing w:after="0"/>
        <w:ind w:left="-709" w:firstLine="425"/>
        <w:jc w:val="both"/>
        <w:rPr>
          <w:rFonts w:ascii="Times New Roman" w:hAnsi="Times New Roman"/>
        </w:rPr>
      </w:pPr>
    </w:p>
    <w:p w:rsidR="00D5529B" w:rsidRPr="00D9562B" w:rsidRDefault="004D7EC4" w:rsidP="00D5529B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B21E02" w:rsidRPr="00D9562B" w:rsidRDefault="00B21E02" w:rsidP="00B21E02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</w:rPr>
      </w:pPr>
    </w:p>
    <w:p w:rsidR="00F73509" w:rsidRPr="00414508" w:rsidRDefault="00112D74" w:rsidP="00112D74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 w:themeColor="text1"/>
        </w:rPr>
        <w:t>1</w:t>
      </w:r>
      <w:r w:rsidR="00B21E02" w:rsidRPr="00D9562B">
        <w:rPr>
          <w:rFonts w:ascii="Times New Roman" w:hAnsi="Times New Roman"/>
          <w:color w:val="000000" w:themeColor="text1"/>
        </w:rPr>
        <w:t xml:space="preserve">. </w:t>
      </w:r>
      <w:r w:rsidR="00B21E02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участников данного запроса предложений: </w:t>
      </w:r>
      <w:r w:rsidR="00BC41B3">
        <w:rPr>
          <w:rFonts w:ascii="Times New Roman" w:hAnsi="Times New Roman"/>
        </w:rPr>
        <w:t>«</w:t>
      </w:r>
      <w:r w:rsidR="00A865C6" w:rsidRPr="00A865C6">
        <w:rPr>
          <w:rFonts w:ascii="Times New Roman" w:hAnsi="Times New Roman"/>
        </w:rPr>
        <w:t>Проведение экспертизы промышленной безопасности фундаментов под сосудами избыточного давления</w:t>
      </w:r>
      <w:r w:rsidR="00BC41B3">
        <w:rPr>
          <w:rFonts w:ascii="Times New Roman" w:hAnsi="Times New Roman"/>
        </w:rPr>
        <w:t>»</w:t>
      </w:r>
      <w:r w:rsidR="00B21E02">
        <w:rPr>
          <w:rFonts w:ascii="Times New Roman" w:hAnsi="Times New Roman" w:cs="Times New Roman"/>
        </w:rPr>
        <w:t>,</w:t>
      </w:r>
      <w:r w:rsidR="00B21E02">
        <w:rPr>
          <w:rFonts w:ascii="Times New Roman" w:hAnsi="Times New Roman"/>
        </w:rPr>
        <w:t xml:space="preserve"> </w:t>
      </w:r>
      <w:r w:rsidRPr="00112D74">
        <w:rPr>
          <w:rFonts w:ascii="Times New Roman" w:hAnsi="Times New Roman"/>
        </w:rPr>
        <w:t>принять решение о признании Участника 2 победителем, предложившим лучшие условия оказания услуг.</w:t>
      </w:r>
    </w:p>
    <w:p w:rsidR="001E3737" w:rsidRDefault="001E3737" w:rsidP="00B21E02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FD42FE" w:rsidRDefault="00A865C6" w:rsidP="00A865C6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A865C6">
        <w:rPr>
          <w:rFonts w:ascii="Times New Roman" w:hAnsi="Times New Roman" w:cs="Times New Roman"/>
          <w:color w:val="000000" w:themeColor="text1"/>
        </w:rPr>
        <w:t>Выписку из соответствующего протокола подведения итогов запроса предложений: «</w:t>
      </w:r>
      <w:r w:rsidR="001308CC" w:rsidRPr="001308CC">
        <w:rPr>
          <w:rFonts w:ascii="Times New Roman" w:hAnsi="Times New Roman" w:cs="Times New Roman"/>
          <w:color w:val="000000" w:themeColor="text1"/>
        </w:rPr>
        <w:t>Проведение экспертизы промышленной безопасности фундаментов под сосудами избыточного давления</w:t>
      </w:r>
      <w:r w:rsidRPr="00A865C6">
        <w:rPr>
          <w:rFonts w:ascii="Times New Roman" w:hAnsi="Times New Roman" w:cs="Times New Roman"/>
          <w:color w:val="000000" w:themeColor="text1"/>
        </w:rPr>
        <w:t>», секретарю комиссии, опубликовать на электронной торговой площадке ООО «ОДСК».</w:t>
      </w:r>
    </w:p>
    <w:p w:rsidR="00A865C6" w:rsidRPr="00D9562B" w:rsidRDefault="00A865C6" w:rsidP="00A865C6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691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  <w:gridCol w:w="298"/>
      </w:tblGrid>
      <w:tr w:rsidR="00F1479D" w:rsidRPr="00D9562B" w:rsidTr="00112D74">
        <w:trPr>
          <w:gridAfter w:val="1"/>
          <w:wAfter w:w="298" w:type="dxa"/>
          <w:trHeight w:val="16"/>
        </w:trPr>
        <w:tc>
          <w:tcPr>
            <w:tcW w:w="5483" w:type="dxa"/>
            <w:shd w:val="clear" w:color="auto" w:fill="auto"/>
          </w:tcPr>
          <w:p w:rsidR="00F1479D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F1479D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</w:p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  <w:tr w:rsidR="00F1479D" w:rsidRPr="00D9562B" w:rsidTr="00112D74">
        <w:trPr>
          <w:trHeight w:val="215"/>
        </w:trPr>
        <w:tc>
          <w:tcPr>
            <w:tcW w:w="10691" w:type="dxa"/>
            <w:gridSpan w:val="3"/>
            <w:shd w:val="clear" w:color="auto" w:fill="auto"/>
          </w:tcPr>
          <w:p w:rsidR="00F94530" w:rsidRDefault="00F94530" w:rsidP="00F14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11AE7" w:rsidRPr="00D9562B" w:rsidRDefault="00711AE7" w:rsidP="0031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E7A2B" w:rsidRPr="00112D74" w:rsidRDefault="004E7A2B" w:rsidP="00112D7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</w:p>
    <w:sectPr w:rsidR="004E7A2B" w:rsidRPr="00112D74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28" w:rsidRDefault="00A35B28" w:rsidP="00637DD7">
      <w:pPr>
        <w:spacing w:after="0" w:line="240" w:lineRule="auto"/>
      </w:pPr>
      <w:r>
        <w:separator/>
      </w:r>
    </w:p>
  </w:endnote>
  <w:endnote w:type="continuationSeparator" w:id="0">
    <w:p w:rsidR="00A35B28" w:rsidRDefault="00A35B2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28" w:rsidRDefault="00A35B28" w:rsidP="00637DD7">
      <w:pPr>
        <w:spacing w:after="0" w:line="240" w:lineRule="auto"/>
      </w:pPr>
      <w:r>
        <w:separator/>
      </w:r>
    </w:p>
  </w:footnote>
  <w:footnote w:type="continuationSeparator" w:id="0">
    <w:p w:rsidR="00A35B28" w:rsidRDefault="00A35B2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375F"/>
    <w:rsid w:val="00013ACA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3D8D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2053"/>
    <w:rsid w:val="000F2A45"/>
    <w:rsid w:val="000F3840"/>
    <w:rsid w:val="000F41B8"/>
    <w:rsid w:val="000F4B12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2D74"/>
    <w:rsid w:val="001144E0"/>
    <w:rsid w:val="001144F5"/>
    <w:rsid w:val="00114C8C"/>
    <w:rsid w:val="00115563"/>
    <w:rsid w:val="00115727"/>
    <w:rsid w:val="001160D3"/>
    <w:rsid w:val="00116373"/>
    <w:rsid w:val="001171F9"/>
    <w:rsid w:val="0012013A"/>
    <w:rsid w:val="001207BB"/>
    <w:rsid w:val="00121576"/>
    <w:rsid w:val="00121B21"/>
    <w:rsid w:val="00122B34"/>
    <w:rsid w:val="00124499"/>
    <w:rsid w:val="0012524A"/>
    <w:rsid w:val="00125F5B"/>
    <w:rsid w:val="001264F8"/>
    <w:rsid w:val="001308CC"/>
    <w:rsid w:val="00130BFB"/>
    <w:rsid w:val="001339F9"/>
    <w:rsid w:val="00137A88"/>
    <w:rsid w:val="00137E48"/>
    <w:rsid w:val="00140B0F"/>
    <w:rsid w:val="00140E85"/>
    <w:rsid w:val="00141117"/>
    <w:rsid w:val="00141F15"/>
    <w:rsid w:val="00142778"/>
    <w:rsid w:val="00143273"/>
    <w:rsid w:val="00144853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3B"/>
    <w:rsid w:val="00156B70"/>
    <w:rsid w:val="00156D8E"/>
    <w:rsid w:val="0015725B"/>
    <w:rsid w:val="00160276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68F7"/>
    <w:rsid w:val="001879CC"/>
    <w:rsid w:val="00190F15"/>
    <w:rsid w:val="00190FBC"/>
    <w:rsid w:val="001913CF"/>
    <w:rsid w:val="00191B95"/>
    <w:rsid w:val="001942F6"/>
    <w:rsid w:val="001944BB"/>
    <w:rsid w:val="00194519"/>
    <w:rsid w:val="00194637"/>
    <w:rsid w:val="00195D67"/>
    <w:rsid w:val="001965B6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D023C"/>
    <w:rsid w:val="001D23DA"/>
    <w:rsid w:val="001D38CF"/>
    <w:rsid w:val="001D3F2D"/>
    <w:rsid w:val="001D40D9"/>
    <w:rsid w:val="001D5C32"/>
    <w:rsid w:val="001D6752"/>
    <w:rsid w:val="001D68F5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819"/>
    <w:rsid w:val="001F4056"/>
    <w:rsid w:val="001F4080"/>
    <w:rsid w:val="001F45C3"/>
    <w:rsid w:val="001F4769"/>
    <w:rsid w:val="001F4D31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1145"/>
    <w:rsid w:val="00282518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5E"/>
    <w:rsid w:val="00312E1D"/>
    <w:rsid w:val="00312E2F"/>
    <w:rsid w:val="0031425D"/>
    <w:rsid w:val="00316C7F"/>
    <w:rsid w:val="00316E28"/>
    <w:rsid w:val="00321AB7"/>
    <w:rsid w:val="00322CFD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3C81"/>
    <w:rsid w:val="00364371"/>
    <w:rsid w:val="0036492C"/>
    <w:rsid w:val="00364A7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61E6"/>
    <w:rsid w:val="003C7211"/>
    <w:rsid w:val="003C7737"/>
    <w:rsid w:val="003D02EE"/>
    <w:rsid w:val="003D0F9B"/>
    <w:rsid w:val="003D18C2"/>
    <w:rsid w:val="003D1D60"/>
    <w:rsid w:val="003D2394"/>
    <w:rsid w:val="003D3013"/>
    <w:rsid w:val="003D52A0"/>
    <w:rsid w:val="003D55AA"/>
    <w:rsid w:val="003D67FA"/>
    <w:rsid w:val="003E03A0"/>
    <w:rsid w:val="003E03CE"/>
    <w:rsid w:val="003E0896"/>
    <w:rsid w:val="003E1057"/>
    <w:rsid w:val="003E12CA"/>
    <w:rsid w:val="003E1499"/>
    <w:rsid w:val="003E17FE"/>
    <w:rsid w:val="003E55DF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AC"/>
    <w:rsid w:val="0044280F"/>
    <w:rsid w:val="00442A76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742"/>
    <w:rsid w:val="00466652"/>
    <w:rsid w:val="004674AB"/>
    <w:rsid w:val="00467998"/>
    <w:rsid w:val="00470062"/>
    <w:rsid w:val="0047108B"/>
    <w:rsid w:val="00472F06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A00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509B"/>
    <w:rsid w:val="005152C1"/>
    <w:rsid w:val="00515596"/>
    <w:rsid w:val="00515CB4"/>
    <w:rsid w:val="00515EAC"/>
    <w:rsid w:val="005160DE"/>
    <w:rsid w:val="00516EF3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5324"/>
    <w:rsid w:val="00555895"/>
    <w:rsid w:val="005558F3"/>
    <w:rsid w:val="00556122"/>
    <w:rsid w:val="00557401"/>
    <w:rsid w:val="0055751B"/>
    <w:rsid w:val="00560F2E"/>
    <w:rsid w:val="00562E6B"/>
    <w:rsid w:val="00563507"/>
    <w:rsid w:val="00563BFB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2129"/>
    <w:rsid w:val="00663383"/>
    <w:rsid w:val="0066391E"/>
    <w:rsid w:val="00665A61"/>
    <w:rsid w:val="00665DB4"/>
    <w:rsid w:val="00666213"/>
    <w:rsid w:val="00670236"/>
    <w:rsid w:val="0067032C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6B6"/>
    <w:rsid w:val="006D5845"/>
    <w:rsid w:val="006D5BD8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50C0"/>
    <w:rsid w:val="006E5B6E"/>
    <w:rsid w:val="006E6622"/>
    <w:rsid w:val="006E6BD3"/>
    <w:rsid w:val="006E7496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5BE"/>
    <w:rsid w:val="00745005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74EF"/>
    <w:rsid w:val="007B764B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18BE"/>
    <w:rsid w:val="00821908"/>
    <w:rsid w:val="00823758"/>
    <w:rsid w:val="008238A5"/>
    <w:rsid w:val="0082400F"/>
    <w:rsid w:val="00824EC2"/>
    <w:rsid w:val="00824FC4"/>
    <w:rsid w:val="008257D4"/>
    <w:rsid w:val="008267D7"/>
    <w:rsid w:val="00826B67"/>
    <w:rsid w:val="00827277"/>
    <w:rsid w:val="00827572"/>
    <w:rsid w:val="00827DAF"/>
    <w:rsid w:val="0083159A"/>
    <w:rsid w:val="0083196B"/>
    <w:rsid w:val="0083251A"/>
    <w:rsid w:val="0083270C"/>
    <w:rsid w:val="00832CCF"/>
    <w:rsid w:val="00832EE5"/>
    <w:rsid w:val="00833802"/>
    <w:rsid w:val="00833866"/>
    <w:rsid w:val="00833BF2"/>
    <w:rsid w:val="00833D40"/>
    <w:rsid w:val="00834E4F"/>
    <w:rsid w:val="00840AAC"/>
    <w:rsid w:val="00842175"/>
    <w:rsid w:val="00842CA9"/>
    <w:rsid w:val="00843ADC"/>
    <w:rsid w:val="008450D4"/>
    <w:rsid w:val="008454C8"/>
    <w:rsid w:val="008460EA"/>
    <w:rsid w:val="00851A25"/>
    <w:rsid w:val="0085261D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71EE"/>
    <w:rsid w:val="008A050C"/>
    <w:rsid w:val="008A1B5C"/>
    <w:rsid w:val="008A216A"/>
    <w:rsid w:val="008A432F"/>
    <w:rsid w:val="008A4353"/>
    <w:rsid w:val="008B0652"/>
    <w:rsid w:val="008B0BEE"/>
    <w:rsid w:val="008B121C"/>
    <w:rsid w:val="008B295B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5A7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EF6"/>
    <w:rsid w:val="009D7582"/>
    <w:rsid w:val="009D76EC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D5C"/>
    <w:rsid w:val="00A32B53"/>
    <w:rsid w:val="00A33647"/>
    <w:rsid w:val="00A336B2"/>
    <w:rsid w:val="00A341A1"/>
    <w:rsid w:val="00A3486A"/>
    <w:rsid w:val="00A3527F"/>
    <w:rsid w:val="00A359BD"/>
    <w:rsid w:val="00A35B28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E4B"/>
    <w:rsid w:val="00A42ED6"/>
    <w:rsid w:val="00A43C39"/>
    <w:rsid w:val="00A43FC3"/>
    <w:rsid w:val="00A469B2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552E"/>
    <w:rsid w:val="00A564C9"/>
    <w:rsid w:val="00A56E0B"/>
    <w:rsid w:val="00A60783"/>
    <w:rsid w:val="00A61C97"/>
    <w:rsid w:val="00A622A7"/>
    <w:rsid w:val="00A63345"/>
    <w:rsid w:val="00A63376"/>
    <w:rsid w:val="00A64629"/>
    <w:rsid w:val="00A64929"/>
    <w:rsid w:val="00A65843"/>
    <w:rsid w:val="00A65D33"/>
    <w:rsid w:val="00A661C9"/>
    <w:rsid w:val="00A66905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54ED"/>
    <w:rsid w:val="00A85B0B"/>
    <w:rsid w:val="00A865C6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7156"/>
    <w:rsid w:val="00AC73AD"/>
    <w:rsid w:val="00AD1CA4"/>
    <w:rsid w:val="00AD284F"/>
    <w:rsid w:val="00AD47E0"/>
    <w:rsid w:val="00AD4A98"/>
    <w:rsid w:val="00AD528E"/>
    <w:rsid w:val="00AD623A"/>
    <w:rsid w:val="00AD6258"/>
    <w:rsid w:val="00AD7B6F"/>
    <w:rsid w:val="00AE038C"/>
    <w:rsid w:val="00AE095C"/>
    <w:rsid w:val="00AE0F0B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5A8B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5D56"/>
    <w:rsid w:val="00B562EB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25D2"/>
    <w:rsid w:val="00B62E5A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3517"/>
    <w:rsid w:val="00B93790"/>
    <w:rsid w:val="00B95000"/>
    <w:rsid w:val="00B957D4"/>
    <w:rsid w:val="00B968C7"/>
    <w:rsid w:val="00B974D5"/>
    <w:rsid w:val="00B97AAA"/>
    <w:rsid w:val="00BA04AB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1DA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57D9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72E5"/>
    <w:rsid w:val="00C27DE8"/>
    <w:rsid w:val="00C30452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6CE5"/>
    <w:rsid w:val="00C600AC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FFB"/>
    <w:rsid w:val="00C75B38"/>
    <w:rsid w:val="00C760D5"/>
    <w:rsid w:val="00C771CD"/>
    <w:rsid w:val="00C771FA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03C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F6E"/>
    <w:rsid w:val="00CC789B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4A9C"/>
    <w:rsid w:val="00D15653"/>
    <w:rsid w:val="00D15AC0"/>
    <w:rsid w:val="00D16262"/>
    <w:rsid w:val="00D214A3"/>
    <w:rsid w:val="00D21611"/>
    <w:rsid w:val="00D221E2"/>
    <w:rsid w:val="00D22349"/>
    <w:rsid w:val="00D224C3"/>
    <w:rsid w:val="00D226EE"/>
    <w:rsid w:val="00D22AA5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39D4"/>
    <w:rsid w:val="00D547ED"/>
    <w:rsid w:val="00D5529B"/>
    <w:rsid w:val="00D56BB3"/>
    <w:rsid w:val="00D5708A"/>
    <w:rsid w:val="00D60130"/>
    <w:rsid w:val="00D60210"/>
    <w:rsid w:val="00D6036E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10F3"/>
    <w:rsid w:val="00DE1110"/>
    <w:rsid w:val="00DE1B79"/>
    <w:rsid w:val="00DE1E7F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1D06"/>
    <w:rsid w:val="00E41E2E"/>
    <w:rsid w:val="00E4228C"/>
    <w:rsid w:val="00E44D42"/>
    <w:rsid w:val="00E4571C"/>
    <w:rsid w:val="00E46F54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68D6"/>
    <w:rsid w:val="00E76A7E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17A7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688"/>
    <w:rsid w:val="00F176D6"/>
    <w:rsid w:val="00F17B7A"/>
    <w:rsid w:val="00F17E5A"/>
    <w:rsid w:val="00F20E05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BBC"/>
    <w:rsid w:val="00F31C25"/>
    <w:rsid w:val="00F32320"/>
    <w:rsid w:val="00F326E8"/>
    <w:rsid w:val="00F3341C"/>
    <w:rsid w:val="00F33503"/>
    <w:rsid w:val="00F337B2"/>
    <w:rsid w:val="00F34130"/>
    <w:rsid w:val="00F356B6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2F9A"/>
    <w:rsid w:val="00FB33FD"/>
    <w:rsid w:val="00FB6C24"/>
    <w:rsid w:val="00FC072C"/>
    <w:rsid w:val="00FC0C26"/>
    <w:rsid w:val="00FC3291"/>
    <w:rsid w:val="00FC3396"/>
    <w:rsid w:val="00FC3C56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C3B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EAD8-15A3-4B18-AE0F-3E451811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132</cp:revision>
  <cp:lastPrinted>2024-03-27T13:02:00Z</cp:lastPrinted>
  <dcterms:created xsi:type="dcterms:W3CDTF">2025-11-13T08:04:00Z</dcterms:created>
  <dcterms:modified xsi:type="dcterms:W3CDTF">2026-05-04T13:25:00Z</dcterms:modified>
</cp:coreProperties>
</file>